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Дело № 2-337</w:t>
      </w:r>
      <w:r>
        <w:rPr>
          <w:rFonts w:ascii="Times New Roman" w:eastAsia="Times New Roman" w:hAnsi="Times New Roman" w:cs="Times New Roman"/>
        </w:rPr>
        <w:t>9-2611/24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Профессиональная коллекторская организация «Региональная Служба Взыскания» к </w:t>
      </w:r>
      <w:r>
        <w:rPr>
          <w:rFonts w:ascii="Times New Roman" w:eastAsia="Times New Roman" w:hAnsi="Times New Roman" w:cs="Times New Roman"/>
          <w:sz w:val="26"/>
          <w:szCs w:val="26"/>
        </w:rPr>
        <w:t>Николаеву Николаю Николаевичу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Профессиональная коллекторская организация «Региональная Служба Взыскания» к Николаеву Николаю Николаевичу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Николаева Николая Николаевича, </w:t>
      </w:r>
      <w:r>
        <w:rPr>
          <w:rStyle w:val="cat-PassportDatagrp-1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Профессиональная коллекторская организация «Региональная Служба Взыскания», ИНН </w:t>
      </w:r>
      <w:r>
        <w:rPr>
          <w:rStyle w:val="cat-PhoneNumbergrp-15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</w:t>
      </w:r>
      <w:r>
        <w:rPr>
          <w:rFonts w:ascii="Times New Roman" w:eastAsia="Times New Roman" w:hAnsi="Times New Roman" w:cs="Times New Roman"/>
          <w:sz w:val="26"/>
          <w:szCs w:val="26"/>
        </w:rPr>
        <w:t>ь по договору займа № 98129340 от 30.03</w:t>
      </w:r>
      <w:r>
        <w:rPr>
          <w:rFonts w:ascii="Times New Roman" w:eastAsia="Times New Roman" w:hAnsi="Times New Roman" w:cs="Times New Roman"/>
          <w:sz w:val="26"/>
          <w:szCs w:val="26"/>
        </w:rPr>
        <w:t>.2020 в сумме 30 194 рубля 79 копеек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</w:t>
      </w:r>
      <w:r>
        <w:rPr>
          <w:rFonts w:ascii="Times New Roman" w:eastAsia="Times New Roman" w:hAnsi="Times New Roman" w:cs="Times New Roman"/>
          <w:sz w:val="26"/>
          <w:szCs w:val="26"/>
        </w:rPr>
        <w:t>дарственной пошлины в размере 1 105 рублей 84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, а всего в</w:t>
      </w:r>
      <w:r>
        <w:rPr>
          <w:rFonts w:ascii="Times New Roman" w:eastAsia="Times New Roman" w:hAnsi="Times New Roman" w:cs="Times New Roman"/>
          <w:sz w:val="26"/>
          <w:szCs w:val="26"/>
        </w:rPr>
        <w:t>зыскать 31 300 (три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дцать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одну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у триста) рублей 63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И.о. мирового судьи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2-337</w:t>
      </w:r>
      <w:r>
        <w:rPr>
          <w:rFonts w:ascii="Times New Roman" w:eastAsia="Times New Roman" w:hAnsi="Times New Roman" w:cs="Times New Roman"/>
          <w:sz w:val="22"/>
          <w:szCs w:val="22"/>
        </w:rPr>
        <w:t>9-2611/2024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9">
    <w:name w:val="cat-PassportData grp-13 rplc-9"/>
    <w:basedOn w:val="DefaultParagraphFont"/>
  </w:style>
  <w:style w:type="character" w:customStyle="1" w:styleId="cat-PhoneNumbergrp-15rplc-11">
    <w:name w:val="cat-PhoneNumber grp-15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